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D80" w:rsidRDefault="004A1D80" w:rsidP="00383F3E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  <w:drawing>
          <wp:inline distT="0" distB="0" distL="0" distR="0">
            <wp:extent cx="6529070" cy="8975072"/>
            <wp:effectExtent l="0" t="0" r="5080" b="0"/>
            <wp:docPr id="1" name="Рисунок 1" descr="J:\тат яз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тат яз1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8975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D80" w:rsidRDefault="004A1D80" w:rsidP="00383F3E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4A1D80" w:rsidRDefault="004A1D80" w:rsidP="00383F3E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4A1D80" w:rsidRDefault="004A1D80" w:rsidP="00383F3E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A47AE7" w:rsidRDefault="00A47AE7" w:rsidP="00C80A15">
      <w:pPr>
        <w:widowControl w:val="0"/>
        <w:autoSpaceDE w:val="0"/>
        <w:autoSpaceDN w:val="0"/>
        <w:spacing w:after="0" w:line="240" w:lineRule="auto"/>
        <w:ind w:right="3841"/>
        <w:rPr>
          <w:rFonts w:ascii="Times New Roman" w:eastAsia="Times New Roman" w:hAnsi="Times New Roman" w:cs="Times New Roman"/>
          <w:color w:val="404040"/>
          <w:sz w:val="24"/>
          <w:szCs w:val="24"/>
        </w:rPr>
      </w:pPr>
      <w:bookmarkStart w:id="0" w:name="_GoBack"/>
      <w:bookmarkEnd w:id="0"/>
    </w:p>
    <w:p w:rsidR="00A47AE7" w:rsidRDefault="00A47AE7" w:rsidP="00383F3E">
      <w:pPr>
        <w:pStyle w:val="msonormalbullet2gif"/>
        <w:spacing w:before="0" w:beforeAutospacing="0" w:after="0" w:afterAutospacing="0"/>
        <w:contextualSpacing/>
        <w:rPr>
          <w:b/>
          <w:sz w:val="28"/>
          <w:szCs w:val="28"/>
        </w:rPr>
      </w:pPr>
    </w:p>
    <w:p w:rsidR="00F22CC1" w:rsidRPr="00EF56A7" w:rsidRDefault="00A47AE7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F22CC1"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программы 10-11 классов предусматривает формирование у них следующих л</w:t>
      </w:r>
      <w:r w:rsidR="00F22CC1"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ичностных результатов:</w:t>
      </w:r>
    </w:p>
    <w:p w:rsidR="00F22CC1" w:rsidRPr="00EF56A7" w:rsidRDefault="00F22CC1" w:rsidP="00F22CC1">
      <w:pPr>
        <w:numPr>
          <w:ilvl w:val="0"/>
          <w:numId w:val="1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культурного наследия народов России;</w:t>
      </w:r>
    </w:p>
    <w:p w:rsidR="00F22CC1" w:rsidRPr="00EF56A7" w:rsidRDefault="00F22CC1" w:rsidP="00F22CC1">
      <w:pPr>
        <w:numPr>
          <w:ilvl w:val="0"/>
          <w:numId w:val="1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развитое моральное сознание и компетентность в решении моральных проблем на основе личностного выбора, </w:t>
      </w:r>
      <w:proofErr w:type="spellStart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нравственных чувств и нравственного поведения, осознанного и ответственного отношения к собственным поступкам;</w:t>
      </w:r>
    </w:p>
    <w:p w:rsidR="00F22CC1" w:rsidRPr="00EF56A7" w:rsidRDefault="00F22CC1" w:rsidP="00F22CC1">
      <w:pPr>
        <w:numPr>
          <w:ilvl w:val="0"/>
          <w:numId w:val="1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F22CC1" w:rsidRPr="00EF56A7" w:rsidRDefault="00F22CC1" w:rsidP="00F22CC1">
      <w:pPr>
        <w:numPr>
          <w:ilvl w:val="0"/>
          <w:numId w:val="1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ценности здорового и безопасного образа жизни.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программы 10-11 классов предусматривает формирование у них следующих </w:t>
      </w:r>
      <w:proofErr w:type="spellStart"/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метапредметных</w:t>
      </w:r>
      <w:proofErr w:type="spellEnd"/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результатов обучения:</w:t>
      </w:r>
    </w:p>
    <w:p w:rsidR="00F22CC1" w:rsidRPr="00EF56A7" w:rsidRDefault="00F22CC1" w:rsidP="00F22CC1">
      <w:pPr>
        <w:numPr>
          <w:ilvl w:val="0"/>
          <w:numId w:val="2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устанавливать причинно-следственные связи; строить логическую цепь рассуждений;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 создавать, применять и преобразовывать знаки и символы, модели и схемы для решения учебных и познавательных задач;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 </w:t>
      </w:r>
    </w:p>
    <w:p w:rsidR="00F22CC1" w:rsidRPr="00EF56A7" w:rsidRDefault="00F22CC1" w:rsidP="00F22CC1">
      <w:pPr>
        <w:numPr>
          <w:ilvl w:val="0"/>
          <w:numId w:val="3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22CC1" w:rsidRPr="00EF56A7" w:rsidRDefault="00F22CC1" w:rsidP="00F22CC1">
      <w:pPr>
        <w:numPr>
          <w:ilvl w:val="0"/>
          <w:numId w:val="3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ее решения;</w:t>
      </w:r>
    </w:p>
    <w:p w:rsidR="00F22CC1" w:rsidRPr="00EF56A7" w:rsidRDefault="00F22CC1" w:rsidP="00F22CC1">
      <w:pPr>
        <w:numPr>
          <w:ilvl w:val="0"/>
          <w:numId w:val="3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22CC1" w:rsidRPr="00EF56A7" w:rsidRDefault="00F22CC1" w:rsidP="00F22CC1">
      <w:pPr>
        <w:numPr>
          <w:ilvl w:val="0"/>
          <w:numId w:val="3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речью;</w:t>
      </w:r>
    </w:p>
    <w:p w:rsidR="00F22CC1" w:rsidRPr="00EF56A7" w:rsidRDefault="00F22CC1" w:rsidP="00F22CC1">
      <w:pPr>
        <w:numPr>
          <w:ilvl w:val="0"/>
          <w:numId w:val="3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компетентность в использовании информационно-коммуникационных технологий.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результаты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обучения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ому языку по каждой изучаемой  теме приводятся в тематическом планировании в графе </w:t>
      </w: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характеристика основных видов деятельности учащихся.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Планируется, что при завершении программы учащийся должен владеть следующими умениями по видам речевой деятельности:</w:t>
      </w:r>
    </w:p>
    <w:p w:rsidR="00F22CC1" w:rsidRPr="00EF56A7" w:rsidRDefault="00F22CC1" w:rsidP="00F22CC1">
      <w:pPr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 диалогической речи</w:t>
      </w:r>
    </w:p>
    <w:p w:rsidR="00F22CC1" w:rsidRPr="00EF56A7" w:rsidRDefault="00F22CC1" w:rsidP="00F22CC1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умение строить диалогическую речь в пределах тем, предусмотренных программой: диалог – расспрос, диалог – предложение, диалог – обмен мнениями, смешанные диалоги;</w:t>
      </w:r>
      <w:proofErr w:type="gramEnd"/>
    </w:p>
    <w:p w:rsidR="00F22CC1" w:rsidRPr="00EF56A7" w:rsidRDefault="00F22CC1" w:rsidP="00F22CC1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начать, продолжить и закончить разговор; умение расспрашивать с целью уточнения событий;</w:t>
      </w:r>
    </w:p>
    <w:p w:rsidR="00F22CC1" w:rsidRPr="00EF56A7" w:rsidRDefault="00F22CC1" w:rsidP="00F22CC1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выражать просьбу помочь, сделать что-либо;</w:t>
      </w:r>
    </w:p>
    <w:p w:rsidR="00F22CC1" w:rsidRPr="00EF56A7" w:rsidRDefault="00F22CC1" w:rsidP="00F22CC1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выражать несогласие, отвергать просьбу;</w:t>
      </w:r>
    </w:p>
    <w:p w:rsidR="00F22CC1" w:rsidRPr="00EF56A7" w:rsidRDefault="00F22CC1" w:rsidP="00F22CC1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предлагать сотрудничество;</w:t>
      </w:r>
    </w:p>
    <w:p w:rsidR="00F22CC1" w:rsidRPr="00EF56A7" w:rsidRDefault="00F22CC1" w:rsidP="00F22CC1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составлять модели общения с собеседником с использованием этикетных выражений;</w:t>
      </w:r>
    </w:p>
    <w:p w:rsidR="00F22CC1" w:rsidRPr="00EF56A7" w:rsidRDefault="00F22CC1" w:rsidP="00F22CC1">
      <w:pPr>
        <w:numPr>
          <w:ilvl w:val="0"/>
          <w:numId w:val="4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проводить беседу по предложенной ситуации с помощью опорной схемы.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Объём диалогической речи: каждый участник диалога должен произнести не менее 10 – 12 реплик.</w:t>
      </w:r>
    </w:p>
    <w:p w:rsidR="00F22CC1" w:rsidRPr="00EF56A7" w:rsidRDefault="00F22CC1" w:rsidP="00F22CC1">
      <w:pPr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 монологической речи</w:t>
      </w:r>
    </w:p>
    <w:p w:rsidR="00F22CC1" w:rsidRPr="00EF56A7" w:rsidRDefault="00F22CC1" w:rsidP="00F22CC1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точно выражать свои мысли в монологической речи, соблюдая орфоэпические и грамматические нормы, используя вводные слова;</w:t>
      </w:r>
    </w:p>
    <w:p w:rsidR="00F22CC1" w:rsidRPr="00EF56A7" w:rsidRDefault="00F22CC1" w:rsidP="00F22CC1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пересказывать содержание прочитанного текста своими словами  с помощью вопросов, плана или самостоятельно;</w:t>
      </w:r>
    </w:p>
    <w:p w:rsidR="00F22CC1" w:rsidRPr="00EF56A7" w:rsidRDefault="00F22CC1" w:rsidP="00F22CC1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продолжить пересказ текста;</w:t>
      </w:r>
    </w:p>
    <w:p w:rsidR="00F22CC1" w:rsidRPr="00EF56A7" w:rsidRDefault="00F22CC1" w:rsidP="00F22CC1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рассказывать, видоизменив текст;</w:t>
      </w:r>
    </w:p>
    <w:p w:rsidR="00F22CC1" w:rsidRPr="00EF56A7" w:rsidRDefault="00F22CC1" w:rsidP="00F22CC1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составлять рассказ по предложенной теме, соблюдая последовательность;</w:t>
      </w:r>
    </w:p>
    <w:p w:rsidR="00F22CC1" w:rsidRPr="00EF56A7" w:rsidRDefault="00F22CC1" w:rsidP="00F22CC1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выразительно рассказывать наизусть стихотворения;</w:t>
      </w:r>
    </w:p>
    <w:p w:rsidR="00F22CC1" w:rsidRPr="00EF56A7" w:rsidRDefault="00F22CC1" w:rsidP="00F22CC1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подготовить сообщение о новостях;</w:t>
      </w:r>
    </w:p>
    <w:p w:rsidR="00F22CC1" w:rsidRPr="00EF56A7" w:rsidRDefault="00F22CC1" w:rsidP="00F22CC1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защитить проект по предложенной теме;</w:t>
      </w:r>
    </w:p>
    <w:p w:rsidR="00F22CC1" w:rsidRPr="00EF56A7" w:rsidRDefault="00F22CC1" w:rsidP="00F22CC1">
      <w:pPr>
        <w:numPr>
          <w:ilvl w:val="0"/>
          <w:numId w:val="5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подготовить презентацию.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Объём монологической речи: не менее 13 – 15 фраз. Продолжительность речи по времени: 2 – 2,5  минуты.</w:t>
      </w:r>
    </w:p>
    <w:p w:rsidR="00F22CC1" w:rsidRPr="00EF56A7" w:rsidRDefault="00F22CC1" w:rsidP="00F22CC1">
      <w:pPr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F56A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</w:t>
      </w:r>
      <w:proofErr w:type="gramEnd"/>
      <w:r w:rsidRPr="00EF56A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proofErr w:type="spellStart"/>
      <w:r w:rsidRPr="00EF56A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аудировании</w:t>
      </w:r>
      <w:proofErr w:type="spellEnd"/>
    </w:p>
    <w:p w:rsidR="00F22CC1" w:rsidRPr="00EF56A7" w:rsidRDefault="00F22CC1" w:rsidP="00F22CC1">
      <w:pPr>
        <w:numPr>
          <w:ilvl w:val="0"/>
          <w:numId w:val="6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на слух речь учителя и одноклассников при участии в беседе, объяснять им свое мнение;</w:t>
      </w:r>
    </w:p>
    <w:p w:rsidR="00F22CC1" w:rsidRPr="00EF56A7" w:rsidRDefault="00F22CC1" w:rsidP="00F22CC1">
      <w:pPr>
        <w:numPr>
          <w:ilvl w:val="0"/>
          <w:numId w:val="6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прослушивать небольшие аутентичные тексты или адаптированные отрывки из литературных произведений, тексты информационного характера и выражать свое мнение по их содержанию.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текстов для </w:t>
      </w:r>
      <w:proofErr w:type="spellStart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времени звучания: 1,5 – 2 минуты.</w:t>
      </w:r>
    </w:p>
    <w:p w:rsidR="00F22CC1" w:rsidRPr="00EF56A7" w:rsidRDefault="00F22CC1" w:rsidP="00F22CC1">
      <w:pPr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 чтении</w:t>
      </w:r>
    </w:p>
    <w:p w:rsidR="00F22CC1" w:rsidRPr="00EF56A7" w:rsidRDefault="00F22CC1" w:rsidP="00F22CC1">
      <w:pPr>
        <w:numPr>
          <w:ilvl w:val="0"/>
          <w:numId w:val="7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навыками чтения научно-популярных, официальных текстов в пределах тем, предусмотренных программой, с полным пониманием их содержания;</w:t>
      </w:r>
    </w:p>
    <w:p w:rsidR="00F22CC1" w:rsidRPr="00EF56A7" w:rsidRDefault="00F22CC1" w:rsidP="00F22CC1">
      <w:pPr>
        <w:numPr>
          <w:ilvl w:val="0"/>
          <w:numId w:val="7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работать с текстами, в которых содержатся таблицы,  иллюстрации, наглядная символика;</w:t>
      </w:r>
    </w:p>
    <w:p w:rsidR="00F22CC1" w:rsidRPr="00EF56A7" w:rsidRDefault="00F22CC1" w:rsidP="00F22CC1">
      <w:pPr>
        <w:numPr>
          <w:ilvl w:val="0"/>
          <w:numId w:val="7"/>
        </w:numPr>
        <w:spacing w:after="0" w:line="300" w:lineRule="atLeast"/>
        <w:ind w:left="360" w:righ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Объём текста для чтения: 400 слов (10 класс),  500 слов (11 класс).</w:t>
      </w:r>
    </w:p>
    <w:p w:rsidR="00F22CC1" w:rsidRPr="00EF56A7" w:rsidRDefault="00F22CC1" w:rsidP="00F22CC1">
      <w:pPr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 письме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-умение правильно писать слова активного пользования, указанные в программе;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умение письменно составлять диалоги различных моделей и рассказы по предложенной теме, прагматические тексты (рецепты, объявления, </w:t>
      </w:r>
      <w:proofErr w:type="spellStart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афишы</w:t>
      </w:r>
      <w:proofErr w:type="spellEnd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т.д.), тексты эпистолярного жанра (личные и официальные письма, поздравления и т.д.);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 умение письменно выражать свои мысли по данной проблеме;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умение продолжить предложенный текст или видоизменить его.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Объём письменной работы: 100 – 120 слов.</w:t>
      </w:r>
    </w:p>
    <w:p w:rsidR="00F22CC1" w:rsidRPr="00EF56A7" w:rsidRDefault="00F22CC1" w:rsidP="00F22CC1">
      <w:pPr>
        <w:pStyle w:val="a3"/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F56A7">
        <w:rPr>
          <w:rFonts w:ascii="Times New Roman" w:hAnsi="Times New Roman"/>
          <w:b/>
          <w:sz w:val="24"/>
          <w:szCs w:val="24"/>
        </w:rPr>
        <w:t>Содержание учебного предмета «Родной язык»</w:t>
      </w:r>
      <w:r>
        <w:rPr>
          <w:rFonts w:ascii="Times New Roman" w:hAnsi="Times New Roman"/>
          <w:b/>
          <w:sz w:val="24"/>
          <w:szCs w:val="24"/>
        </w:rPr>
        <w:t xml:space="preserve"> для</w:t>
      </w:r>
      <w:r w:rsidRPr="00EF56A7">
        <w:rPr>
          <w:rFonts w:ascii="Times New Roman" w:hAnsi="Times New Roman"/>
          <w:b/>
          <w:sz w:val="24"/>
          <w:szCs w:val="24"/>
        </w:rPr>
        <w:t xml:space="preserve"> 10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F56A7">
        <w:rPr>
          <w:rFonts w:ascii="Times New Roman" w:hAnsi="Times New Roman"/>
          <w:b/>
          <w:sz w:val="24"/>
          <w:szCs w:val="24"/>
        </w:rPr>
        <w:t>класс</w:t>
      </w:r>
      <w:r>
        <w:rPr>
          <w:rFonts w:ascii="Times New Roman" w:hAnsi="Times New Roman"/>
          <w:b/>
          <w:sz w:val="24"/>
          <w:szCs w:val="24"/>
        </w:rPr>
        <w:t>а</w:t>
      </w:r>
    </w:p>
    <w:p w:rsidR="00F22CC1" w:rsidRPr="00EF56A7" w:rsidRDefault="00F22CC1" w:rsidP="00F22CC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F56A7">
        <w:rPr>
          <w:rFonts w:ascii="Times New Roman" w:hAnsi="Times New Roman" w:cs="Times New Roman"/>
          <w:sz w:val="24"/>
          <w:szCs w:val="24"/>
          <w:lang w:val="tt-RU"/>
        </w:rPr>
        <w:t>Содержание учебного предмета отбирается с учетом интересов учащихся в соответствии с их возрастными особенностями, потребностей общения, психо-физиологических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Знание и жизнь.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жизненного пути. Желания и возможности. Высшие учебные заведения и выбранные профессии</w:t>
      </w: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Проблемы с выбором профессии. Роль изучения языков в современной экономической жизни.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библиотека  Республики Татарстан. Научная библиотека имени </w:t>
      </w:r>
      <w:proofErr w:type="spellStart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Н.И.Лобачевского</w:t>
      </w:r>
      <w:proofErr w:type="spellEnd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Казанского федерального университета.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мире профессий.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 Экономическая жизнь, новые профессии. Требования к выбранным профессиям. Проблемы, волнующие молодежь.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Республика Татарстан.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</w:t>
      </w:r>
      <w:proofErr w:type="gramStart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Выдающиеся личности татарского народа (композиторы, художники, певцы, артисты, поэты, писатели, просветители).</w:t>
      </w:r>
      <w:proofErr w:type="gramEnd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Казань – политический, культурный и исторический центр. Вклад Татарстана в развитие мирового спорта. Международные связи Республики Татарстан.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Дружба. Общение.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Положительные и отрицательные качества друзей. Умение дружить, секреты общения с друзьями. Первые искренние чувства, бережное отношение к ним.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Семейные ценности.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взаимоотношений среди молодёжи. Ответственное отношение к созданию семьи. Современные проблемы в семейных отношениях. Обязанности родителей перед детьми, детей – перед родителями.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Лингвистические знания и навыки</w:t>
      </w:r>
    </w:p>
    <w:p w:rsidR="00F22CC1" w:rsidRPr="00EF56A7" w:rsidRDefault="00F22CC1" w:rsidP="00F22CC1">
      <w:pPr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Грамматика.</w:t>
      </w:r>
    </w:p>
    <w:p w:rsidR="00F22CC1" w:rsidRPr="00EF56A7" w:rsidRDefault="00F22CC1" w:rsidP="00F22CC1">
      <w:pPr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Соответствие-несоответствие отдельных грамматических форм в татарском и русском языках: отсутствие в татарском языке категории рода имен существительных и выражение значения рода с помощью лексем; присутствие в татарском языке категории принадлежности существительных и выражение ее в русском языке; особенности временных форм глаголов изъявительного наклонения  в татарском языке; </w:t>
      </w:r>
      <w:proofErr w:type="gramStart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в татарском языке категории вида у глаголов и выражение этой категории с помощью аналитических форм; несогласованность прилагательных с определяемым словом; употребление послелогов и послеложных слов после слов; употребление частиц в татарском языке; несклоняемость числительных и прилагательных при употреблении с существительными в татарском языке (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өч</w:t>
      </w:r>
      <w:proofErr w:type="spellEnd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малайда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— у трех мальчиков; 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бишенче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сыйныфта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</w:t>
      </w:r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пятом классе;</w:t>
      </w:r>
      <w:proofErr w:type="gram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җ</w:t>
      </w:r>
      <w:proofErr w:type="gram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иде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баланың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</w:t>
      </w:r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у семи детей, 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матур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бинада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— в красивом здании);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несклоняемость существительных при употреблении с количественными числительными.</w:t>
      </w:r>
      <w:proofErr w:type="gramEnd"/>
    </w:p>
    <w:p w:rsidR="00F22CC1" w:rsidRPr="00EF56A7" w:rsidRDefault="00F22CC1" w:rsidP="00F22CC1">
      <w:pPr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Синтаксис. Пунктуация.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связи в предложении. Постпозиция сказуемого в повествовательном предложении. Наиболее активные типы сложноподчиненных предложений. Особенности расположения синтетических придаточных предложений перед главным предложением.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Знаки препинания в письменной речи: тире между подлежащим и сказуемым, знаки препинания между обособленными членами предложения, при модальных словах, между однородными членами предложения, в сложносочиненных и сложноподчиненных предложениях. Знаки препинания в диалоге и в прямой речи.</w:t>
      </w:r>
    </w:p>
    <w:p w:rsidR="00F22CC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CC1" w:rsidRPr="00EF56A7" w:rsidRDefault="00F22CC1" w:rsidP="00F22CC1">
      <w:pPr>
        <w:pStyle w:val="a3"/>
        <w:spacing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F56A7">
        <w:rPr>
          <w:rFonts w:ascii="Times New Roman" w:hAnsi="Times New Roman"/>
          <w:b/>
          <w:sz w:val="24"/>
          <w:szCs w:val="24"/>
        </w:rPr>
        <w:t>Содержание учебного предмета «Родной язык»</w:t>
      </w:r>
      <w:r>
        <w:rPr>
          <w:rFonts w:ascii="Times New Roman" w:hAnsi="Times New Roman"/>
          <w:b/>
          <w:sz w:val="24"/>
          <w:szCs w:val="24"/>
        </w:rPr>
        <w:t xml:space="preserve"> для 11 </w:t>
      </w:r>
      <w:r w:rsidRPr="00EF56A7">
        <w:rPr>
          <w:rFonts w:ascii="Times New Roman" w:hAnsi="Times New Roman"/>
          <w:b/>
          <w:sz w:val="24"/>
          <w:szCs w:val="24"/>
        </w:rPr>
        <w:t>класс</w:t>
      </w:r>
      <w:r>
        <w:rPr>
          <w:rFonts w:ascii="Times New Roman" w:hAnsi="Times New Roman"/>
          <w:b/>
          <w:sz w:val="24"/>
          <w:szCs w:val="24"/>
        </w:rPr>
        <w:t>а</w:t>
      </w:r>
    </w:p>
    <w:p w:rsidR="00F22CC1" w:rsidRPr="00EF56A7" w:rsidRDefault="00F22CC1" w:rsidP="00F22CC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F56A7">
        <w:rPr>
          <w:rFonts w:ascii="Times New Roman" w:hAnsi="Times New Roman" w:cs="Times New Roman"/>
          <w:sz w:val="24"/>
          <w:szCs w:val="24"/>
          <w:lang w:val="tt-RU"/>
        </w:rPr>
        <w:t>Содержание учебного предмета отбирается с учетом интересов учащихся в соответствии с их возрастными особенностями, потребностей общения, психо-физиологических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Знание и жизнь.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жизненного пути. Желания и возможности. Высшие учебные заведения и выбранные профессии</w:t>
      </w: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Проблемы с выбором профессии. Роль изучения языков в современной экономической жизни.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библиотека  Республики Татарстан. Научная библиотека имени </w:t>
      </w:r>
      <w:proofErr w:type="spellStart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Н.И.Лобачевского</w:t>
      </w:r>
      <w:proofErr w:type="spellEnd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Казанского федерального университета.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мире профессий.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 Экономическая жизнь, новые профессии. Требования к выбранным профессиям. Проблемы, волнующие молодежь.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Республика Татарстан.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</w:t>
      </w:r>
      <w:proofErr w:type="gramStart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Выдающиеся личности татарского народа (композиторы, художники, певцы, артисты, поэты, писатели, просветители).</w:t>
      </w:r>
      <w:proofErr w:type="gramEnd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Казань – политический, культурный и исторический центр. Вклад Татарстана в развитие мирового спорта. Международные связи Республики Татарстан.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Дружба. Общение.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Положительные и отрицательные качества друзей. Умение дружить, секреты общения с друзьями. Первые искренние чувства, бережное отношение к ним.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Семейные ценности.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взаимоотношений среди молодёжи. Ответственное отношение к созданию семьи. Современные проблемы в семейных отношениях. Обязанности родителей перед детьми, детей – перед родителями.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Лингвистические знания и навыки</w:t>
      </w:r>
    </w:p>
    <w:p w:rsidR="00F22CC1" w:rsidRPr="00EF56A7" w:rsidRDefault="00F22CC1" w:rsidP="00F22CC1">
      <w:pPr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Грамматика.</w:t>
      </w:r>
    </w:p>
    <w:p w:rsidR="00F22CC1" w:rsidRPr="00EF56A7" w:rsidRDefault="00F22CC1" w:rsidP="00F22CC1">
      <w:pPr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Соответствие-несоответствие отдельных грамматических форм в татарском и русском языках: отсутствие в татарском языке категории рода имен существительных и выражение значения рода с помощью лексем; присутствие в татарском языке категории принадлежности существительных и выражение ее в русском языке; особенности временных форм глаголов изъявительного наклонения  в татарском языке; </w:t>
      </w:r>
      <w:proofErr w:type="gramStart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в татарском языке категории вида у глаголов и выражение этой категории с помощью аналитических форм; несогласованность прилагательных с определяемым словом; употребление послелогов и послеложных слов после слов; употребление частиц в татарском языке; несклоняемость числительных и прилагательных при употреблении с существительными в татарском языке (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өч</w:t>
      </w:r>
      <w:proofErr w:type="spellEnd"/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малайда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— у трех мальчиков; 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бишенче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сыйныфта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</w:t>
      </w:r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пятом классе;</w:t>
      </w:r>
      <w:proofErr w:type="gram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җ</w:t>
      </w:r>
      <w:proofErr w:type="gram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иде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баланың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</w:t>
      </w:r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у семи детей, 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матур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бинада</w:t>
      </w:r>
      <w:proofErr w:type="spellEnd"/>
      <w:r w:rsidRPr="00EF56A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— в красивом здании); </w:t>
      </w: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несклоняемость существительных при употреблении с количественными числительными.</w:t>
      </w:r>
      <w:proofErr w:type="gramEnd"/>
    </w:p>
    <w:p w:rsidR="00F22CC1" w:rsidRPr="00EF56A7" w:rsidRDefault="00F22CC1" w:rsidP="00F22CC1">
      <w:pPr>
        <w:spacing w:after="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Синтаксис. Пунктуация.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Средства связи в предложении. Постпозиция сказуемого в повествовательном предложении. Наиболее активные типы сложноподчиненных предложений. Особенности расположения синтетических придаточных предложений перед главным предложением.</w:t>
      </w:r>
    </w:p>
    <w:p w:rsidR="00F22CC1" w:rsidRPr="00EF56A7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56A7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Знаки препинания в письменной речи: тире между подлежащим и сказуемым, знаки препинания между обособленными членами предложения, при модальных словах, между однородными членами предложения, в сложносочиненных и сложноподчиненных предложениях. Знаки препинания в диалоге и в прямой речи.</w:t>
      </w:r>
    </w:p>
    <w:p w:rsidR="00F22CC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CC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CC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CC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CC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CC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CC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CC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CC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CC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2CC1" w:rsidRPr="002F5E9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5E91">
        <w:rPr>
          <w:rFonts w:ascii="Times New Roman" w:hAnsi="Times New Roman" w:cs="Times New Roman"/>
          <w:b/>
          <w:sz w:val="24"/>
          <w:szCs w:val="24"/>
        </w:rPr>
        <w:t>Тематическое планирование с указанием количества часов</w:t>
      </w:r>
    </w:p>
    <w:p w:rsidR="00F22CC1" w:rsidRDefault="00F22CC1" w:rsidP="00F22CC1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5E91">
        <w:rPr>
          <w:rFonts w:ascii="Times New Roman" w:hAnsi="Times New Roman" w:cs="Times New Roman"/>
          <w:b/>
          <w:sz w:val="24"/>
          <w:szCs w:val="24"/>
        </w:rPr>
        <w:t>на освоение каждой темы в 10 классе</w:t>
      </w:r>
    </w:p>
    <w:p w:rsidR="00F22CC1" w:rsidRPr="002F5E91" w:rsidRDefault="00F22CC1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horzAnchor="margin" w:tblpY="164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7938"/>
        <w:gridCol w:w="1560"/>
      </w:tblGrid>
      <w:tr w:rsidR="00F22CC1" w:rsidRPr="002F5E91" w:rsidTr="00040395">
        <w:trPr>
          <w:trHeight w:val="323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2CC1" w:rsidRPr="002F5E91" w:rsidRDefault="00F22CC1" w:rsidP="000403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79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Изучаемый раздел, тема урока</w:t>
            </w:r>
          </w:p>
          <w:p w:rsidR="00F22CC1" w:rsidRPr="002F5E91" w:rsidRDefault="00F22CC1" w:rsidP="00040395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</w:t>
            </w:r>
          </w:p>
          <w:p w:rsidR="00F22CC1" w:rsidRPr="002F5E91" w:rsidRDefault="00F22CC1" w:rsidP="00040395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часов</w:t>
            </w:r>
          </w:p>
        </w:tc>
      </w:tr>
      <w:tr w:rsidR="00F22CC1" w:rsidRPr="002F5E91" w:rsidTr="00040395">
        <w:trPr>
          <w:trHeight w:val="848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CC1" w:rsidRPr="002F5E91" w:rsidRDefault="00F22CC1" w:rsidP="000403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9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CC1" w:rsidRPr="002F5E91" w:rsidRDefault="00F22CC1" w:rsidP="00040395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Знание и жизнь. 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9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Развитие речи. Выбор жизненного пути.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Желания и возможности. Соответствие-несоответствие отдельных грамматических форм в татарском и русском языках: отсутствие в татарском языке категории рода имен существительных и выражение значения рода с помощью лексем;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Высшие учебные заведения и выбранные профессии. Присутствие в татарском языке категории принадлежности существительных и выражение ее в русском языке;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Проблемы с выбором профессии. Особенности временных форм глаголов изъявительного наклонения  в татарском языке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Роль изучения языков в современной экономической </w:t>
            </w:r>
            <w:proofErr w:type="spell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proofErr w:type="gram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тсутствие</w:t>
            </w:r>
            <w:proofErr w:type="spell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в татарском языке категории вида у глаголов и выражение этой категории с помощью аналитических форм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Развитие речи. Национальная библиотека  Республики Татарстан.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Научная библиотека имени </w:t>
            </w:r>
            <w:proofErr w:type="spell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Н.И.Лобачевского</w:t>
            </w:r>
            <w:proofErr w:type="spell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Казанского федерального университета.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“Выбор профессии”.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ошибками.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Повторение раздела “Выбор профессии”.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</w:rPr>
              <w:t> В мире профессий. 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proofErr w:type="gram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Экономическая жизнь, новые профессии.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Требования к выбранным профессиям. Несогласованность прилагательных с определяемым словом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Развитие речи. Проблемы, волнующие молодежь.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 Татарстан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Достижения Татарстана в области экономики, культуры и искусства, 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образования. 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потребление послелогов и послеложных слов после слов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</w:t>
            </w:r>
          </w:p>
        </w:tc>
      </w:tr>
      <w:tr w:rsidR="00F22CC1" w:rsidRPr="002F5E91" w:rsidTr="00040395">
        <w:trPr>
          <w:trHeight w:val="545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14.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Межнациональное и межконфессиональное согласие и мир в Республике Татарстан. 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потребление частиц в татарском языке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714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.Выдающиеся личности татарского народа (композиторы, художники, певцы, артисты, поэты, писатели, просветители).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.Казань – политический, культурный и исторический центр.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Вклад Татарстана в развитие мирового спорта. 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proofErr w:type="spell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есклоняемость</w:t>
            </w:r>
            <w:proofErr w:type="spell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числительных и прилагательных при употреблении с существительными в татарском языке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Международные связи Республики Татарстан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proofErr w:type="spell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есклоняемость</w:t>
            </w:r>
            <w:proofErr w:type="spell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существительных при употреблении с количественными числительными.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</w:rPr>
              <w:t>Дружба. Общение. 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5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proofErr w:type="gram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Положительные и отрицательные качества друзей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Умение дружить, секреты общения с друзьями. Синтаксис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78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Первые искренние чувства, бережное отношение к ним. Пунктуация.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proofErr w:type="spell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gram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равила</w:t>
            </w:r>
            <w:proofErr w:type="spell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общения и дружбы с ровесниками.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Повторение раздела “</w:t>
            </w:r>
            <w:proofErr w:type="spell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Дружба</w:t>
            </w:r>
            <w:proofErr w:type="gram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бщение</w:t>
            </w:r>
            <w:proofErr w:type="spell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</w:rPr>
              <w:t>Семейные ценности. 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12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. Нормы взаимоотношений среди молодёжи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Ответственное отношение к созданию семьи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5E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связи в предложении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Современные проблемы в семейных отношениях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5E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Постпозиция сказуемого в повествовательном предложении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речи.</w:t>
            </w:r>
            <w:r w:rsidRPr="002F5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Семейные ценности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речи.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Уважительное отношение к старшим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578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Обязанности родителей перед детьми, детей – перед родителями. </w:t>
            </w:r>
            <w:r w:rsidRPr="002F5E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Наиболее активные типы сложноподчиненных предложений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Повторение раздела “</w:t>
            </w:r>
            <w:r w:rsidRPr="002F5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Семейные ценности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”. 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 по теме ”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Семейные ценности  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656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spacing w:after="150" w:line="300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ошибками.</w:t>
            </w:r>
            <w:r w:rsidRPr="002F5E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Особенности расположения синтетических придаточных предложений перед главным предложением.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Итоговая работа в рамках промежуточной аттестации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34.</w:t>
            </w:r>
          </w:p>
        </w:tc>
        <w:tc>
          <w:tcPr>
            <w:tcW w:w="7938" w:type="dxa"/>
            <w:tcBorders>
              <w:left w:val="single" w:sz="4" w:space="0" w:color="auto"/>
              <w:right w:val="single" w:sz="4" w:space="0" w:color="auto"/>
            </w:tcBorders>
          </w:tcPr>
          <w:p w:rsidR="00F22CC1" w:rsidRPr="002F5E91" w:rsidRDefault="00F22CC1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в письменной речи: тире между подлежащим и сказуемым, знаки препинания между обособленными членами предложения, при модальных словах, между однородными членами предложения, в сложносочиненных и сложноподчиненных предложениях.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F22CC1" w:rsidRPr="002F5E91" w:rsidTr="00040395">
        <w:trPr>
          <w:trHeight w:val="207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35.</w:t>
            </w:r>
          </w:p>
        </w:tc>
        <w:tc>
          <w:tcPr>
            <w:tcW w:w="7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CC1" w:rsidRPr="002F5E91" w:rsidRDefault="00F22CC1" w:rsidP="00040395">
            <w:pPr>
              <w:spacing w:after="150" w:line="300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материала пройденного в течение года.</w:t>
            </w:r>
            <w:r w:rsidRPr="002F5E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Знаки препинания в диалоге и в прямой речи.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CC1" w:rsidRPr="002F5E91" w:rsidRDefault="00F22CC1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</w:tbl>
    <w:p w:rsidR="00F22CC1" w:rsidRPr="002F5E91" w:rsidRDefault="00F22CC1" w:rsidP="00F22CC1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D03D0" w:rsidRPr="002F5E91" w:rsidRDefault="00AD03D0" w:rsidP="00AD03D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5E91">
        <w:rPr>
          <w:rFonts w:ascii="Times New Roman" w:hAnsi="Times New Roman" w:cs="Times New Roman"/>
          <w:b/>
          <w:sz w:val="24"/>
          <w:szCs w:val="24"/>
        </w:rPr>
        <w:t>Тематическое планирование с указанием количества часов</w:t>
      </w:r>
    </w:p>
    <w:p w:rsidR="00AD03D0" w:rsidRPr="002F5E91" w:rsidRDefault="00AD03D0" w:rsidP="00AD03D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5E91">
        <w:rPr>
          <w:rFonts w:ascii="Times New Roman" w:hAnsi="Times New Roman" w:cs="Times New Roman"/>
          <w:b/>
          <w:sz w:val="24"/>
          <w:szCs w:val="24"/>
        </w:rPr>
        <w:t>на освоение каждой темы в 1</w:t>
      </w:r>
      <w:r w:rsidRPr="002F5E91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Pr="002F5E91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AD03D0" w:rsidRPr="002F5E91" w:rsidRDefault="00AD03D0" w:rsidP="00AD03D0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pPr w:leftFromText="180" w:rightFromText="180" w:vertAnchor="text" w:horzAnchor="margin" w:tblpXSpec="center" w:tblpY="457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6662"/>
        <w:gridCol w:w="567"/>
        <w:gridCol w:w="992"/>
        <w:gridCol w:w="851"/>
        <w:gridCol w:w="850"/>
      </w:tblGrid>
      <w:tr w:rsidR="00AD03D0" w:rsidRPr="002F5E91" w:rsidTr="006E001D">
        <w:trPr>
          <w:trHeight w:val="32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D03D0" w:rsidRPr="002F5E91" w:rsidRDefault="00AD03D0" w:rsidP="000403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66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D03D0" w:rsidRPr="002F5E91" w:rsidRDefault="00AD03D0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Изучаемый раздел,тема урока</w:t>
            </w:r>
          </w:p>
          <w:p w:rsidR="00AD03D0" w:rsidRPr="002F5E91" w:rsidRDefault="00AD03D0" w:rsidP="00040395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D03D0" w:rsidRPr="002F5E91" w:rsidRDefault="00AD03D0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ол-во</w:t>
            </w:r>
          </w:p>
          <w:p w:rsidR="00AD03D0" w:rsidRPr="002F5E91" w:rsidRDefault="00AD03D0" w:rsidP="00040395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Дата по плану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Дата по факту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Приме-чание</w:t>
            </w:r>
          </w:p>
        </w:tc>
      </w:tr>
      <w:tr w:rsidR="00AD03D0" w:rsidRPr="002F5E91" w:rsidTr="006E001D">
        <w:trPr>
          <w:trHeight w:val="848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3D0" w:rsidRPr="002F5E91" w:rsidRDefault="00AD03D0" w:rsidP="000403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6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3D0" w:rsidRPr="002F5E91" w:rsidRDefault="00AD03D0" w:rsidP="00040395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3D0" w:rsidRPr="002F5E91" w:rsidRDefault="00AD03D0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D03D0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Знание и жизнь.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AD03D0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Развитие речи. Выбор жизненного пути.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383F3E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07.</w:t>
            </w:r>
            <w:r w:rsidR="00AD03D0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09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3D0" w:rsidRPr="002F5E91" w:rsidRDefault="00AD03D0" w:rsidP="0004039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Желания и возможности. Соответствие-несоответствие отдельных грамматических форм в татарском и русском языках: отсутствие в татарском языке категории рода имен существительных и выражение значения рода с помощью лексем;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383F3E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Присутствие в татарском языке категории принадлежности существительных и выражение ее в русском языке</w:t>
            </w:r>
            <w:proofErr w:type="gram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proofErr w:type="gram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Высшие учебные заведения и выбранные профессии.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Особенности временных форм глаголов изъявительного наклонения  в татарском языке</w:t>
            </w:r>
            <w:proofErr w:type="gram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proofErr w:type="gramEnd"/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Проблемы с выбором профессии.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.09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Отсутствие в татарском языке категории вида у глаголов и выражение этой категории с помощью аналитических форм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Роль изучения языков в современной экономической жизни.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05.10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Развитие речи. Национальная библиотека  Республики Татарстан.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Научная библиотека имени </w:t>
            </w:r>
            <w:proofErr w:type="spell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Н.И.Лобачевского</w:t>
            </w:r>
            <w:proofErr w:type="spell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Казанского федерального университета.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“Выбор профессии”.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096B68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09.11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ошибками.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Повторение раздела “Выбор профессии”.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09.11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096B68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26.10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</w:rPr>
              <w:t> В мире профессий.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proofErr w:type="gram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Экономическая жизнь, новые профессии.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Несогласованность прилагательных с определяемым словом Требования к выбранным профессиям.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Развитие речи. Проблемы, волнующие молодежь.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 Татарстан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потребление послелогов и послеложных слов после слов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Достижения Татарстана в области экономики, культуры и искусства, образования.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07.12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545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потребление частиц в татарском языке 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Межнациональное и межконфессиональное согласие и мир в Республике Татарстан</w:t>
            </w:r>
          </w:p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969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.Выдающиеся личности татарского народа (композиторы, художники, певцы, артисты, поэты, писатели, просветители).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.Казань – политический, культурный и исторический центр.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.12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1E7079">
            <w:pPr>
              <w:tabs>
                <w:tab w:val="left" w:pos="348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proofErr w:type="spell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есклоняемость</w:t>
            </w:r>
            <w:proofErr w:type="spell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числительных и прилагательных при употреблении с существительными в татарском языке 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Вклад Татарстана в развитие мирового спорта.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11.01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proofErr w:type="spell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есклоняемость</w:t>
            </w:r>
            <w:proofErr w:type="spell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существительных при употреблении с количественными числительными.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Международные связи Республики Татарстан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</w:rPr>
              <w:t>Дружба. Общение.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proofErr w:type="gram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Положительные и отрицательные качества друзей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  <w:r w:rsidR="00B203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Умение дружить, секреты общения с друзьями. Синтаксис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01.02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576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Пунктуация.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Первые искренние чувства, бережное отношение к ним.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08.02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22.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Правила общения и дружбы с ровесниками.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Повторение раздела “</w:t>
            </w:r>
            <w:proofErr w:type="spell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Дружба</w:t>
            </w:r>
            <w:proofErr w:type="gramStart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бщение</w:t>
            </w:r>
            <w:proofErr w:type="spellEnd"/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  <w:r w:rsidR="00B203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b/>
                <w:sz w:val="24"/>
                <w:szCs w:val="24"/>
              </w:rPr>
              <w:t>Семейные ценности. 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. Нормы взаимоотношений среди молодёжи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="00B203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Ответственное отношение к созданию семьи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 связи в предложении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07.03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Современные проблемы в семейных отношениях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Постпозиция сказуемого в повествовательном предложении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речи.</w:t>
            </w:r>
            <w:r w:rsidRPr="002F5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Семейные ценности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B203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речи.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Уважительное отношение к старшим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04.04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578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Наиболее активные типы сложноподчиненных предложений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Обязанности родителей перед детьми, детей – перед родителями.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Повторение раздела “</w:t>
            </w:r>
            <w:r w:rsidRPr="002F5E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Семейные ценности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”.  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 по теме ”</w:t>
            </w: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 xml:space="preserve"> Семейные ценности  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  <w:r w:rsidR="00B20343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758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spacing w:after="150" w:line="300" w:lineRule="atLeast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ошибками.</w:t>
            </w:r>
            <w:r w:rsidRPr="002F5E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Особенности расположения синтетических придаточных предложений перед главным предложением.</w:t>
            </w: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Повторение материала пройденного в течение года.</w:t>
            </w:r>
            <w:r w:rsidRPr="002F5E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Знаки препинания в диалоге и в прямой речи.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02.05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Итоговая работа в рамках промежуточной аттестации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A2135" w:rsidRPr="002F5E91" w:rsidTr="006E001D">
        <w:trPr>
          <w:trHeight w:val="20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34.</w:t>
            </w:r>
          </w:p>
        </w:tc>
        <w:tc>
          <w:tcPr>
            <w:tcW w:w="6662" w:type="dxa"/>
            <w:tcBorders>
              <w:left w:val="single" w:sz="4" w:space="0" w:color="auto"/>
              <w:right w:val="single" w:sz="4" w:space="0" w:color="auto"/>
            </w:tcBorders>
          </w:tcPr>
          <w:p w:rsidR="009A2135" w:rsidRPr="002F5E91" w:rsidRDefault="009A2135" w:rsidP="009A2135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5E91">
              <w:rPr>
                <w:rFonts w:ascii="Times New Roman" w:hAnsi="Times New Roman" w:cs="Times New Roman"/>
                <w:sz w:val="24"/>
                <w:szCs w:val="24"/>
              </w:rPr>
              <w:t>Знаки препинания в письменной речи: тире между подлежащим и сказуемым, знаки препинания между обособленными членами предложения, при модальных словах, между однородными членами предложения, в сложносочиненных и сложноподчиненных предложениях.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1E7079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  <w:r w:rsidR="009A2135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2135" w:rsidRPr="002F5E91" w:rsidRDefault="009A2135" w:rsidP="009A2135">
            <w:pPr>
              <w:tabs>
                <w:tab w:val="left" w:pos="34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AD03D0" w:rsidRPr="002F5E91" w:rsidRDefault="00AD03D0" w:rsidP="00AD03D0">
      <w:pPr>
        <w:spacing w:after="150" w:line="3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D03D0" w:rsidRDefault="00AD03D0" w:rsidP="00AD03D0"/>
    <w:p w:rsidR="00AD03D0" w:rsidRDefault="00AD03D0" w:rsidP="00AD03D0"/>
    <w:p w:rsidR="00F22CC1" w:rsidRDefault="00F22CC1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040395" w:rsidRDefault="00040395" w:rsidP="00F22CC1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sectPr w:rsidR="00040395" w:rsidSect="00040395">
      <w:footerReference w:type="default" r:id="rId9"/>
      <w:pgSz w:w="11906" w:h="16838"/>
      <w:pgMar w:top="709" w:right="850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55B" w:rsidRDefault="00FB255B">
      <w:pPr>
        <w:spacing w:after="0" w:line="240" w:lineRule="auto"/>
      </w:pPr>
      <w:r>
        <w:separator/>
      </w:r>
    </w:p>
  </w:endnote>
  <w:endnote w:type="continuationSeparator" w:id="0">
    <w:p w:rsidR="00FB255B" w:rsidRDefault="00FB2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17173392"/>
      <w:docPartObj>
        <w:docPartGallery w:val="Page Numbers (Bottom of Page)"/>
        <w:docPartUnique/>
      </w:docPartObj>
    </w:sdtPr>
    <w:sdtEndPr/>
    <w:sdtContent>
      <w:p w:rsidR="00040395" w:rsidRDefault="0004039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1D80">
          <w:rPr>
            <w:noProof/>
          </w:rPr>
          <w:t>10</w:t>
        </w:r>
        <w:r>
          <w:fldChar w:fldCharType="end"/>
        </w:r>
      </w:p>
    </w:sdtContent>
  </w:sdt>
  <w:p w:rsidR="00040395" w:rsidRDefault="0004039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55B" w:rsidRDefault="00FB255B">
      <w:pPr>
        <w:spacing w:after="0" w:line="240" w:lineRule="auto"/>
      </w:pPr>
      <w:r>
        <w:separator/>
      </w:r>
    </w:p>
  </w:footnote>
  <w:footnote w:type="continuationSeparator" w:id="0">
    <w:p w:rsidR="00FB255B" w:rsidRDefault="00FB25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177D6"/>
    <w:multiLevelType w:val="multilevel"/>
    <w:tmpl w:val="39608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429140B"/>
    <w:multiLevelType w:val="multilevel"/>
    <w:tmpl w:val="45AE9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1276F4"/>
    <w:multiLevelType w:val="multilevel"/>
    <w:tmpl w:val="97AAD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5FD272A"/>
    <w:multiLevelType w:val="multilevel"/>
    <w:tmpl w:val="45C61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150934"/>
    <w:multiLevelType w:val="multilevel"/>
    <w:tmpl w:val="6B8E8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2977B18"/>
    <w:multiLevelType w:val="multilevel"/>
    <w:tmpl w:val="46BC1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89A2E60"/>
    <w:multiLevelType w:val="multilevel"/>
    <w:tmpl w:val="92C62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9693DE7"/>
    <w:multiLevelType w:val="multilevel"/>
    <w:tmpl w:val="114E2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2205D66"/>
    <w:multiLevelType w:val="multilevel"/>
    <w:tmpl w:val="C1F67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27238CC"/>
    <w:multiLevelType w:val="multilevel"/>
    <w:tmpl w:val="52A60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34D4888"/>
    <w:multiLevelType w:val="multilevel"/>
    <w:tmpl w:val="99200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8084AE1"/>
    <w:multiLevelType w:val="multilevel"/>
    <w:tmpl w:val="ACB2C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6E1C7146"/>
    <w:multiLevelType w:val="multilevel"/>
    <w:tmpl w:val="AB349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11"/>
  </w:num>
  <w:num w:numId="8">
    <w:abstractNumId w:val="1"/>
  </w:num>
  <w:num w:numId="9">
    <w:abstractNumId w:val="6"/>
  </w:num>
  <w:num w:numId="10">
    <w:abstractNumId w:val="3"/>
  </w:num>
  <w:num w:numId="11">
    <w:abstractNumId w:val="12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CC1"/>
    <w:rsid w:val="00040395"/>
    <w:rsid w:val="00084066"/>
    <w:rsid w:val="00096B68"/>
    <w:rsid w:val="001E7079"/>
    <w:rsid w:val="00267399"/>
    <w:rsid w:val="0029405E"/>
    <w:rsid w:val="002C5BE3"/>
    <w:rsid w:val="003211DC"/>
    <w:rsid w:val="00383F3E"/>
    <w:rsid w:val="004A1D80"/>
    <w:rsid w:val="004C3B7D"/>
    <w:rsid w:val="00501495"/>
    <w:rsid w:val="00510395"/>
    <w:rsid w:val="00516880"/>
    <w:rsid w:val="00594B46"/>
    <w:rsid w:val="006E001D"/>
    <w:rsid w:val="00703AEA"/>
    <w:rsid w:val="0077652F"/>
    <w:rsid w:val="008F5A66"/>
    <w:rsid w:val="009A2135"/>
    <w:rsid w:val="00A47AE7"/>
    <w:rsid w:val="00AA21AC"/>
    <w:rsid w:val="00AD03D0"/>
    <w:rsid w:val="00B20343"/>
    <w:rsid w:val="00C20B34"/>
    <w:rsid w:val="00C80A15"/>
    <w:rsid w:val="00C84B31"/>
    <w:rsid w:val="00D318BB"/>
    <w:rsid w:val="00DC7A48"/>
    <w:rsid w:val="00EA1B39"/>
    <w:rsid w:val="00F06502"/>
    <w:rsid w:val="00F070CE"/>
    <w:rsid w:val="00F22CC1"/>
    <w:rsid w:val="00FB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C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F2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link w:val="a4"/>
    <w:uiPriority w:val="34"/>
    <w:qFormat/>
    <w:rsid w:val="00F22CC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4">
    <w:name w:val="Абзац списка Знак"/>
    <w:link w:val="a3"/>
    <w:uiPriority w:val="34"/>
    <w:locked/>
    <w:rsid w:val="00F22CC1"/>
    <w:rPr>
      <w:rFonts w:ascii="Calibri" w:eastAsia="Times New Roman" w:hAnsi="Calibri" w:cs="Times New Roman"/>
      <w:lang w:eastAsia="ru-RU"/>
    </w:rPr>
  </w:style>
  <w:style w:type="paragraph" w:styleId="a5">
    <w:name w:val="No Spacing"/>
    <w:link w:val="a6"/>
    <w:uiPriority w:val="1"/>
    <w:qFormat/>
    <w:rsid w:val="00F22CC1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locked/>
    <w:rsid w:val="00F22CC1"/>
  </w:style>
  <w:style w:type="paragraph" w:styleId="a7">
    <w:name w:val="footer"/>
    <w:basedOn w:val="a"/>
    <w:link w:val="a8"/>
    <w:uiPriority w:val="99"/>
    <w:unhideWhenUsed/>
    <w:rsid w:val="00A47A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47AE7"/>
  </w:style>
  <w:style w:type="paragraph" w:styleId="a9">
    <w:name w:val="Normal (Web)"/>
    <w:basedOn w:val="a"/>
    <w:uiPriority w:val="99"/>
    <w:semiHidden/>
    <w:unhideWhenUsed/>
    <w:rsid w:val="00040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A1D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A1D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C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F2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link w:val="a4"/>
    <w:uiPriority w:val="34"/>
    <w:qFormat/>
    <w:rsid w:val="00F22CC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4">
    <w:name w:val="Абзац списка Знак"/>
    <w:link w:val="a3"/>
    <w:uiPriority w:val="34"/>
    <w:locked/>
    <w:rsid w:val="00F22CC1"/>
    <w:rPr>
      <w:rFonts w:ascii="Calibri" w:eastAsia="Times New Roman" w:hAnsi="Calibri" w:cs="Times New Roman"/>
      <w:lang w:eastAsia="ru-RU"/>
    </w:rPr>
  </w:style>
  <w:style w:type="paragraph" w:styleId="a5">
    <w:name w:val="No Spacing"/>
    <w:link w:val="a6"/>
    <w:uiPriority w:val="1"/>
    <w:qFormat/>
    <w:rsid w:val="00F22CC1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locked/>
    <w:rsid w:val="00F22CC1"/>
  </w:style>
  <w:style w:type="paragraph" w:styleId="a7">
    <w:name w:val="footer"/>
    <w:basedOn w:val="a"/>
    <w:link w:val="a8"/>
    <w:uiPriority w:val="99"/>
    <w:unhideWhenUsed/>
    <w:rsid w:val="00A47A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47AE7"/>
  </w:style>
  <w:style w:type="paragraph" w:styleId="a9">
    <w:name w:val="Normal (Web)"/>
    <w:basedOn w:val="a"/>
    <w:uiPriority w:val="99"/>
    <w:semiHidden/>
    <w:unhideWhenUsed/>
    <w:rsid w:val="00040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A1D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A1D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73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2869</Words>
  <Characters>16355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User</cp:lastModifiedBy>
  <cp:revision>3</cp:revision>
  <dcterms:created xsi:type="dcterms:W3CDTF">2024-02-13T11:42:00Z</dcterms:created>
  <dcterms:modified xsi:type="dcterms:W3CDTF">2024-02-13T11:42:00Z</dcterms:modified>
</cp:coreProperties>
</file>